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3C" w:rsidRPr="00486F3C" w:rsidRDefault="00486F3C" w:rsidP="008C45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F3C">
        <w:rPr>
          <w:rFonts w:ascii="Times New Roman" w:hAnsi="Times New Roman" w:cs="Times New Roman"/>
          <w:sz w:val="28"/>
          <w:szCs w:val="28"/>
        </w:rPr>
        <w:t>Приложение</w:t>
      </w:r>
    </w:p>
    <w:p w:rsidR="00486F3C" w:rsidRPr="00486F3C" w:rsidRDefault="00486F3C" w:rsidP="008C45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F3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86F3C" w:rsidRPr="00486F3C" w:rsidRDefault="00486F3C" w:rsidP="008C45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F3C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</w:p>
    <w:p w:rsidR="00486F3C" w:rsidRDefault="009C7EE4" w:rsidP="008C45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31.03.2017  </w:t>
      </w:r>
      <w:r w:rsidR="00486F3C" w:rsidRPr="00486F3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170</w:t>
      </w:r>
      <w:bookmarkStart w:id="0" w:name="_GoBack"/>
      <w:bookmarkEnd w:id="0"/>
    </w:p>
    <w:p w:rsidR="008C45B9" w:rsidRDefault="008C45B9" w:rsidP="008C45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CE6" w:rsidRDefault="007030B4" w:rsidP="008C45B9">
      <w:pPr>
        <w:pStyle w:val="a7"/>
        <w:numPr>
          <w:ilvl w:val="0"/>
          <w:numId w:val="3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E6">
        <w:rPr>
          <w:rFonts w:ascii="Times New Roman" w:hAnsi="Times New Roman" w:cs="Times New Roman"/>
          <w:b/>
          <w:sz w:val="28"/>
          <w:szCs w:val="28"/>
        </w:rPr>
        <w:t xml:space="preserve">Отчёт о </w:t>
      </w:r>
      <w:r w:rsidR="00B11CE6" w:rsidRPr="00B11CE6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Pr="00B11CE6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мер по противодействию незаконному обороту наркотических средств и профилактике наркомании в муниципальном районе Пестравский Самарской области </w:t>
      </w:r>
      <w:r w:rsidR="00B11CE6" w:rsidRPr="00B11C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F6720" w:rsidRPr="00B11CE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11CE6">
        <w:rPr>
          <w:rFonts w:ascii="Times New Roman" w:hAnsi="Times New Roman" w:cs="Times New Roman"/>
          <w:b/>
          <w:sz w:val="28"/>
          <w:szCs w:val="28"/>
        </w:rPr>
        <w:t>2014-2016 годы</w:t>
      </w:r>
    </w:p>
    <w:p w:rsidR="00947EE1" w:rsidRPr="00B11CE6" w:rsidRDefault="00B11CE6" w:rsidP="008C45B9">
      <w:pPr>
        <w:pStyle w:val="a7"/>
        <w:spacing w:after="100" w:afterAutospacing="1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7030B4" w:rsidRPr="00B11CE6">
        <w:rPr>
          <w:rFonts w:ascii="Times New Roman" w:hAnsi="Times New Roman" w:cs="Times New Roman"/>
          <w:b/>
          <w:sz w:val="28"/>
          <w:szCs w:val="28"/>
        </w:rPr>
        <w:t xml:space="preserve"> за 2016 год.</w:t>
      </w:r>
    </w:p>
    <w:p w:rsidR="00473E54" w:rsidRDefault="00B11CE6" w:rsidP="0047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3E54">
        <w:rPr>
          <w:rFonts w:ascii="Times New Roman" w:hAnsi="Times New Roman" w:cs="Times New Roman"/>
          <w:sz w:val="28"/>
          <w:szCs w:val="28"/>
        </w:rPr>
        <w:t xml:space="preserve">  </w:t>
      </w:r>
      <w:r w:rsidR="00B85080">
        <w:rPr>
          <w:rFonts w:ascii="Times New Roman" w:hAnsi="Times New Roman" w:cs="Times New Roman"/>
          <w:sz w:val="28"/>
          <w:szCs w:val="28"/>
        </w:rPr>
        <w:t>Проблема употребления алкоголя, табака, наркотических средств</w:t>
      </w:r>
      <w:r w:rsidR="00860F46">
        <w:rPr>
          <w:rFonts w:ascii="Times New Roman" w:hAnsi="Times New Roman" w:cs="Times New Roman"/>
          <w:sz w:val="28"/>
          <w:szCs w:val="28"/>
        </w:rPr>
        <w:t xml:space="preserve"> </w:t>
      </w:r>
      <w:r w:rsidR="00B85080">
        <w:rPr>
          <w:rFonts w:ascii="Times New Roman" w:hAnsi="Times New Roman" w:cs="Times New Roman"/>
          <w:sz w:val="28"/>
          <w:szCs w:val="28"/>
        </w:rPr>
        <w:t xml:space="preserve">является очень актуальной и злободневной. Сейчас их потребление характеризуется огромными цифрами. От этого страдает все общество, но в первую очередь под угрозу ставится подрастающее поколение: дети, подростки, молодёжь, а также здоровье будущих матерей.  Ведь алкоголь, наркотики, табак особенно активно влияют на несформировавшийся организм, постепенно разрушая его. </w:t>
      </w:r>
      <w:r w:rsidR="00AD2A0A">
        <w:rPr>
          <w:rFonts w:ascii="Times New Roman" w:hAnsi="Times New Roman" w:cs="Times New Roman"/>
          <w:sz w:val="28"/>
          <w:szCs w:val="28"/>
        </w:rPr>
        <w:t xml:space="preserve">   </w:t>
      </w:r>
      <w:r w:rsidR="00B85080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 w:rsidR="00B85080">
        <w:rPr>
          <w:rFonts w:ascii="Times New Roman" w:hAnsi="Times New Roman" w:cs="Times New Roman"/>
          <w:sz w:val="28"/>
          <w:szCs w:val="28"/>
        </w:rPr>
        <w:t>Пестравском</w:t>
      </w:r>
      <w:proofErr w:type="spellEnd"/>
      <w:r w:rsidR="00B85080">
        <w:rPr>
          <w:rFonts w:ascii="Times New Roman" w:hAnsi="Times New Roman" w:cs="Times New Roman"/>
          <w:sz w:val="28"/>
          <w:szCs w:val="28"/>
        </w:rPr>
        <w:t xml:space="preserve"> районе существует система противодействия незаконному потреблению наркотических  и других психотропных сре</w:t>
      </w:r>
      <w:proofErr w:type="gramStart"/>
      <w:r w:rsidR="00B8508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B85080">
        <w:rPr>
          <w:rFonts w:ascii="Times New Roman" w:hAnsi="Times New Roman" w:cs="Times New Roman"/>
          <w:sz w:val="28"/>
          <w:szCs w:val="28"/>
        </w:rPr>
        <w:t>ограммными методами. С 2014 года по 2016 год в районе действует целевая программа мер по противодействию незаконному обороту наркотических средств и профилактике наркомании в муниципальном районе Пестравский Самарской области</w:t>
      </w:r>
      <w:r w:rsidR="0036730F">
        <w:rPr>
          <w:rFonts w:ascii="Times New Roman" w:hAnsi="Times New Roman" w:cs="Times New Roman"/>
          <w:sz w:val="28"/>
          <w:szCs w:val="28"/>
        </w:rPr>
        <w:t xml:space="preserve">, в рамках которой всеми заинтересованными службами района системно </w:t>
      </w:r>
      <w:r w:rsidR="00AD2A0A">
        <w:rPr>
          <w:rFonts w:ascii="Times New Roman" w:hAnsi="Times New Roman" w:cs="Times New Roman"/>
          <w:sz w:val="28"/>
          <w:szCs w:val="28"/>
        </w:rPr>
        <w:t xml:space="preserve">ведётся профилактическая работа, </w:t>
      </w:r>
      <w:r w:rsidR="0036730F">
        <w:rPr>
          <w:rFonts w:ascii="Times New Roman" w:hAnsi="Times New Roman" w:cs="Times New Roman"/>
          <w:sz w:val="28"/>
          <w:szCs w:val="28"/>
        </w:rPr>
        <w:t>отрабатывается</w:t>
      </w:r>
      <w:r w:rsidR="00AD2A0A">
        <w:rPr>
          <w:rFonts w:ascii="Times New Roman" w:hAnsi="Times New Roman" w:cs="Times New Roman"/>
          <w:sz w:val="28"/>
          <w:szCs w:val="28"/>
        </w:rPr>
        <w:t>, накапливается и распространяется положительный опыт в деятельности по борьбе с этим социальным пороком.</w:t>
      </w:r>
    </w:p>
    <w:p w:rsidR="008C45B9" w:rsidRDefault="00473E54" w:rsidP="0047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D21D81">
        <w:rPr>
          <w:rFonts w:ascii="Times New Roman" w:hAnsi="Times New Roman" w:cs="Times New Roman"/>
          <w:sz w:val="28"/>
          <w:szCs w:val="28"/>
        </w:rPr>
        <w:t xml:space="preserve"> ходе исполнения программных мероприятий мы руководствовались следующими целями и задачами: снижение уровня незаконного потребления наркотических средс</w:t>
      </w:r>
      <w:r w:rsidR="00EC5EC7">
        <w:rPr>
          <w:rFonts w:ascii="Times New Roman" w:hAnsi="Times New Roman" w:cs="Times New Roman"/>
          <w:sz w:val="28"/>
          <w:szCs w:val="28"/>
        </w:rPr>
        <w:t xml:space="preserve">тв, психотропных средств и их </w:t>
      </w:r>
      <w:proofErr w:type="spellStart"/>
      <w:r w:rsidR="00EC5EC7">
        <w:rPr>
          <w:rFonts w:ascii="Times New Roman" w:hAnsi="Times New Roman" w:cs="Times New Roman"/>
          <w:sz w:val="28"/>
          <w:szCs w:val="28"/>
        </w:rPr>
        <w:t>п</w:t>
      </w:r>
      <w:r w:rsidR="00D21D81">
        <w:rPr>
          <w:rFonts w:ascii="Times New Roman" w:hAnsi="Times New Roman" w:cs="Times New Roman"/>
          <w:sz w:val="28"/>
          <w:szCs w:val="28"/>
        </w:rPr>
        <w:t>рекурсоров</w:t>
      </w:r>
      <w:proofErr w:type="spellEnd"/>
      <w:r w:rsidR="00D21D81">
        <w:rPr>
          <w:rFonts w:ascii="Times New Roman" w:hAnsi="Times New Roman" w:cs="Times New Roman"/>
          <w:sz w:val="28"/>
          <w:szCs w:val="28"/>
        </w:rPr>
        <w:t xml:space="preserve"> жителями муниципального района Пестравский; снижение количества преступлений, связанных с незаконным оборотом наркотических средств и психотропных веществ.</w:t>
      </w:r>
    </w:p>
    <w:p w:rsidR="00D21D81" w:rsidRDefault="00E546E9" w:rsidP="0047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C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D81">
        <w:rPr>
          <w:rFonts w:ascii="Times New Roman" w:hAnsi="Times New Roman" w:cs="Times New Roman"/>
          <w:sz w:val="28"/>
          <w:szCs w:val="28"/>
        </w:rPr>
        <w:t>Основными задачами программы являются: профилактика распространения наркомании и связанных с</w:t>
      </w:r>
      <w:r w:rsidR="00233A77">
        <w:rPr>
          <w:rFonts w:ascii="Times New Roman" w:hAnsi="Times New Roman" w:cs="Times New Roman"/>
          <w:sz w:val="28"/>
          <w:szCs w:val="28"/>
        </w:rPr>
        <w:t xml:space="preserve"> </w:t>
      </w:r>
      <w:r w:rsidR="00D21D81">
        <w:rPr>
          <w:rFonts w:ascii="Times New Roman" w:hAnsi="Times New Roman" w:cs="Times New Roman"/>
          <w:sz w:val="28"/>
          <w:szCs w:val="28"/>
        </w:rPr>
        <w:t>нею нарушений, совершенствование системы выявления, лечения и реабилитации лиц, больных наркома</w:t>
      </w:r>
      <w:r w:rsidR="00233A77">
        <w:rPr>
          <w:rFonts w:ascii="Times New Roman" w:hAnsi="Times New Roman" w:cs="Times New Roman"/>
          <w:sz w:val="28"/>
          <w:szCs w:val="28"/>
        </w:rPr>
        <w:t xml:space="preserve">нией, организация взаимодействия субъектов профилактики, формирование общественного мнения, направленного на резкое негативное отношение к незаконному обороту и потреблению наркотических средств, подготовка и повышение квалификации </w:t>
      </w:r>
      <w:proofErr w:type="gramStart"/>
      <w:r w:rsidR="00233A77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="00233A77">
        <w:rPr>
          <w:rFonts w:ascii="Times New Roman" w:hAnsi="Times New Roman" w:cs="Times New Roman"/>
          <w:sz w:val="28"/>
          <w:szCs w:val="28"/>
        </w:rPr>
        <w:t xml:space="preserve"> и лечение наркомании.</w:t>
      </w:r>
    </w:p>
    <w:p w:rsidR="00E546E9" w:rsidRDefault="005D5EF0" w:rsidP="0047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46E9">
        <w:rPr>
          <w:rFonts w:ascii="Times New Roman" w:hAnsi="Times New Roman" w:cs="Times New Roman"/>
          <w:sz w:val="28"/>
          <w:szCs w:val="28"/>
        </w:rPr>
        <w:t>Реализация программных мероприятий направлена на достижение следующих результатов:</w:t>
      </w:r>
    </w:p>
    <w:p w:rsidR="00473E54" w:rsidRDefault="00473E54" w:rsidP="0047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6E9" w:rsidRDefault="00E546E9" w:rsidP="00860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снижение количества лиц, употребляющих наркотики  за счёт активных мер профилактического  характера среди населения, увеличения предоставленных услуг по диагностированию, лечению и реабилитации представителей групп риска, снижение заболеваемости наркоманией, СПИДом, другими сопутствующими заболеваниями, организация эффективной системы профилактики злоупотребления наркотиками среди всех слоёв населения, повышение антинаркотической ориентации общества (проведение пропагандистской работы в СМИ).</w:t>
      </w:r>
    </w:p>
    <w:p w:rsidR="001D5BB4" w:rsidRDefault="001D5BB4" w:rsidP="00860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5EF0">
        <w:rPr>
          <w:rFonts w:ascii="Times New Roman" w:hAnsi="Times New Roman" w:cs="Times New Roman"/>
          <w:sz w:val="28"/>
          <w:szCs w:val="28"/>
        </w:rPr>
        <w:t xml:space="preserve">  </w:t>
      </w:r>
      <w:r w:rsidR="00D37F7B">
        <w:rPr>
          <w:rFonts w:ascii="Times New Roman" w:hAnsi="Times New Roman" w:cs="Times New Roman"/>
          <w:sz w:val="28"/>
          <w:szCs w:val="28"/>
        </w:rPr>
        <w:t xml:space="preserve">По состоянию на 01.01.2017 года в ГБУЗ СО 2Пестравская центральная районная больница» на «Д» учёте состоит – 4 человека, на профилактическом наблюдении- 2 человека, что на 30% меньше по сравнению с прошлым годом. (На 01.01.2016г. – «Д» </w:t>
      </w:r>
      <w:proofErr w:type="gramStart"/>
      <w:r w:rsidR="00D37F7B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D37F7B">
        <w:rPr>
          <w:rFonts w:ascii="Times New Roman" w:hAnsi="Times New Roman" w:cs="Times New Roman"/>
          <w:sz w:val="28"/>
          <w:szCs w:val="28"/>
        </w:rPr>
        <w:t xml:space="preserve">чёт – 6 человек, проф. наблюдение – 8 человек., на 01.01.2015г. – на «Д» учёте – 7 человек, </w:t>
      </w:r>
      <w:proofErr w:type="spellStart"/>
      <w:r w:rsidR="00D37F7B">
        <w:rPr>
          <w:rFonts w:ascii="Times New Roman" w:hAnsi="Times New Roman" w:cs="Times New Roman"/>
          <w:sz w:val="28"/>
          <w:szCs w:val="28"/>
        </w:rPr>
        <w:t>проф.наблюдение</w:t>
      </w:r>
      <w:proofErr w:type="spellEnd"/>
      <w:r w:rsidR="00D37F7B">
        <w:rPr>
          <w:rFonts w:ascii="Times New Roman" w:hAnsi="Times New Roman" w:cs="Times New Roman"/>
          <w:sz w:val="28"/>
          <w:szCs w:val="28"/>
        </w:rPr>
        <w:t xml:space="preserve"> – 13 человек.).</w:t>
      </w:r>
      <w:r w:rsidR="00982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246" w:rsidRDefault="005D5EF0" w:rsidP="00860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246">
        <w:rPr>
          <w:rFonts w:ascii="Times New Roman" w:hAnsi="Times New Roman" w:cs="Times New Roman"/>
          <w:sz w:val="28"/>
          <w:szCs w:val="28"/>
        </w:rPr>
        <w:t>Несовершеннолетних, стоящих на профилактическом учёте –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476" w:rsidRPr="00B11CE6" w:rsidRDefault="005D5EF0" w:rsidP="00B11CE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7347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долгосрочной целевой программы мер по противодействию незаконному обороту наркотических средств, профилактике наркомании на 2014-2016 годы всеми исполнителями программы в 2016 в рамках </w:t>
      </w:r>
      <w:r w:rsidR="001F6A27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Программы выполнено 37</w:t>
      </w:r>
      <w:r w:rsidR="0007347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из них </w:t>
      </w:r>
      <w:r w:rsidR="001F6A27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7347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не требующих финансирования и </w:t>
      </w:r>
      <w:r w:rsidR="001F6A27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мероприятий, требующих</w:t>
      </w:r>
      <w:r w:rsidR="0007347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финансирования. Во исполнение цели Программы: </w:t>
      </w:r>
      <w:r w:rsidR="001F6A27" w:rsidRPr="00B11CE6">
        <w:rPr>
          <w:rFonts w:ascii="Times New Roman" w:hAnsi="Times New Roman" w:cs="Times New Roman"/>
          <w:sz w:val="28"/>
          <w:szCs w:val="28"/>
        </w:rPr>
        <w:t xml:space="preserve">снижение уровня незаконного потребления наркотических средств, психотропных средств и их </w:t>
      </w:r>
      <w:proofErr w:type="spellStart"/>
      <w:r w:rsidR="001F6A27" w:rsidRPr="00B11CE6">
        <w:rPr>
          <w:rFonts w:ascii="Times New Roman" w:hAnsi="Times New Roman" w:cs="Times New Roman"/>
          <w:sz w:val="28"/>
          <w:szCs w:val="28"/>
        </w:rPr>
        <w:t>порекурсоров</w:t>
      </w:r>
      <w:proofErr w:type="spellEnd"/>
      <w:r w:rsidR="001F6A27" w:rsidRPr="00B11CE6">
        <w:rPr>
          <w:rFonts w:ascii="Times New Roman" w:hAnsi="Times New Roman" w:cs="Times New Roman"/>
          <w:sz w:val="28"/>
          <w:szCs w:val="28"/>
        </w:rPr>
        <w:t xml:space="preserve"> жителями муниципального района Пестравский; снижение количества преступлений, связанных с незаконным оборотом наркотических средств и психотропных веществ</w:t>
      </w:r>
      <w:r w:rsidR="0007347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</w:t>
      </w:r>
      <w:r w:rsidR="001F6A27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47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выполнены следующие задачи:</w:t>
      </w:r>
    </w:p>
    <w:p w:rsidR="00073476" w:rsidRPr="00B11CE6" w:rsidRDefault="005D5EF0" w:rsidP="005D5EF0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6A27" w:rsidRPr="00B11CE6">
        <w:rPr>
          <w:rFonts w:ascii="Times New Roman" w:hAnsi="Times New Roman" w:cs="Times New Roman"/>
          <w:sz w:val="28"/>
          <w:szCs w:val="28"/>
        </w:rPr>
        <w:t>рофилактика распространения наркомании и связанные с ней правонарушения</w:t>
      </w:r>
    </w:p>
    <w:p w:rsidR="00591FE9" w:rsidRPr="00B11CE6" w:rsidRDefault="005D5EF0" w:rsidP="00B11CE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1860" w:rsidRPr="00B11CE6">
        <w:rPr>
          <w:rFonts w:ascii="Times New Roman" w:hAnsi="Times New Roman" w:cs="Times New Roman"/>
          <w:sz w:val="28"/>
          <w:szCs w:val="28"/>
        </w:rPr>
        <w:t xml:space="preserve">В период  с 14 по 25 ноября 2016 года  проводилась Всероссийская антинаркотическая акция «Сообщи, где торгуют смертью!».      </w:t>
      </w:r>
      <w:proofErr w:type="gramStart"/>
      <w:r w:rsidR="00491860" w:rsidRPr="00B11CE6">
        <w:rPr>
          <w:rFonts w:ascii="Times New Roman" w:hAnsi="Times New Roman" w:cs="Times New Roman"/>
          <w:sz w:val="28"/>
          <w:szCs w:val="28"/>
        </w:rPr>
        <w:t>Цель Акции - привлечение общественности к участию в противодействии незаконному обороту наркотиков и профилактике их немедицинского потребления, организации работы по приему оперативной информации ("телефон доверия"), оказанию квалификационной помощи и консультаций по вопросам лечения и реабилитации наркозависимых, а также обобщения предложений в указанной сфере деятельности (объявление газета «Степь» №87(7229) от 11.11.2016г.  В ходе акции ОВД Пестравского района проводились  ОРМ  «обследования</w:t>
      </w:r>
      <w:proofErr w:type="gramEnd"/>
      <w:r w:rsidR="00491860" w:rsidRPr="00B11CE6">
        <w:rPr>
          <w:rFonts w:ascii="Times New Roman" w:hAnsi="Times New Roman" w:cs="Times New Roman"/>
          <w:sz w:val="28"/>
          <w:szCs w:val="28"/>
        </w:rPr>
        <w:t xml:space="preserve"> зданий, сооружений и участков местности» в с. Мосты у гр. «Б»  было изъято 4,300 кг</w:t>
      </w:r>
      <w:proofErr w:type="gramStart"/>
      <w:r w:rsidR="00491860" w:rsidRPr="00B11C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1860" w:rsidRPr="00B11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860" w:rsidRPr="00B11C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91860" w:rsidRPr="00B11CE6">
        <w:rPr>
          <w:rFonts w:ascii="Times New Roman" w:hAnsi="Times New Roman" w:cs="Times New Roman"/>
          <w:sz w:val="28"/>
          <w:szCs w:val="28"/>
        </w:rPr>
        <w:t xml:space="preserve">аркотического вещества  растительного происхождения «марихуана». </w:t>
      </w:r>
    </w:p>
    <w:p w:rsidR="00591FE9" w:rsidRPr="00B11CE6" w:rsidRDefault="005D5EF0" w:rsidP="00B11CE6">
      <w:pPr>
        <w:pStyle w:val="Style7"/>
        <w:widowControl/>
        <w:spacing w:before="58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91FE9" w:rsidRPr="00B11CE6">
        <w:rPr>
          <w:sz w:val="28"/>
          <w:szCs w:val="28"/>
        </w:rPr>
        <w:t xml:space="preserve">В 2016 году  было возбуждено  уголовное дело №201667170  по ч.2 ст.228 УК РФ. </w:t>
      </w:r>
    </w:p>
    <w:p w:rsidR="00591FE9" w:rsidRPr="00B11CE6" w:rsidRDefault="005D5EF0" w:rsidP="00B11CE6">
      <w:pPr>
        <w:pStyle w:val="Style7"/>
        <w:widowControl/>
        <w:spacing w:before="58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1FE9" w:rsidRPr="00B11CE6">
        <w:rPr>
          <w:sz w:val="28"/>
          <w:szCs w:val="28"/>
        </w:rPr>
        <w:t xml:space="preserve">Составлен один протокол в отношении несовершеннолетнего по ч.2 ст.20.20 КоАП РФ. Потребление (распитие) алкогольной продукции в запрещённых местах либо потребление наркотических средств или психотропных веществ </w:t>
      </w:r>
      <w:proofErr w:type="spellStart"/>
      <w:r w:rsidR="00591FE9" w:rsidRPr="00B11CE6">
        <w:rPr>
          <w:sz w:val="28"/>
          <w:szCs w:val="28"/>
        </w:rPr>
        <w:t>и.т.д</w:t>
      </w:r>
      <w:proofErr w:type="spellEnd"/>
      <w:r w:rsidR="00591FE9" w:rsidRPr="00B11CE6">
        <w:rPr>
          <w:sz w:val="28"/>
          <w:szCs w:val="28"/>
        </w:rPr>
        <w:t xml:space="preserve">. в общественных местах, совершено 2 преступления по ч.2 ст.228 УК РФ незаконное приобретение, хранение, перевозка растений, содержащих наркотические вещества, возбуждены уголовные </w:t>
      </w:r>
      <w:proofErr w:type="spellStart"/>
      <w:r w:rsidR="00591FE9" w:rsidRPr="00B11CE6">
        <w:rPr>
          <w:sz w:val="28"/>
          <w:szCs w:val="28"/>
        </w:rPr>
        <w:t>дела</w:t>
      </w:r>
      <w:proofErr w:type="gramStart"/>
      <w:r w:rsidR="00591FE9" w:rsidRPr="00B11CE6">
        <w:rPr>
          <w:sz w:val="28"/>
          <w:szCs w:val="28"/>
        </w:rPr>
        <w:t>.О</w:t>
      </w:r>
      <w:proofErr w:type="gramEnd"/>
      <w:r w:rsidR="00591FE9" w:rsidRPr="00B11CE6">
        <w:rPr>
          <w:sz w:val="28"/>
          <w:szCs w:val="28"/>
        </w:rPr>
        <w:t>рганизованна</w:t>
      </w:r>
      <w:proofErr w:type="spellEnd"/>
      <w:r w:rsidR="00591FE9" w:rsidRPr="00B11CE6">
        <w:rPr>
          <w:sz w:val="28"/>
          <w:szCs w:val="28"/>
        </w:rPr>
        <w:t xml:space="preserve"> круглосуточная работа «телефона доверия», с целью получения оперативно-значимой информации  в отношении  лиц, занимающихся незаконным оборотом  наркотиков, на территории Пестравского района.</w:t>
      </w:r>
    </w:p>
    <w:p w:rsidR="00591FE9" w:rsidRPr="00B11CE6" w:rsidRDefault="005D5EF0" w:rsidP="00B11CE6">
      <w:pPr>
        <w:pStyle w:val="Style7"/>
        <w:widowControl/>
        <w:spacing w:before="58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1FE9" w:rsidRPr="00B11CE6">
        <w:rPr>
          <w:sz w:val="28"/>
          <w:szCs w:val="28"/>
        </w:rPr>
        <w:t xml:space="preserve">Сотрудниками полиции  проводились  целевые  оперативно-профилактические   мероприятия, по местам массового пребывания несовершеннолетних, направленные на выявление и пресечение  преступлений и административных правонарушений, связанных с незаконным оборотом  наркотических средств. За истекший период  в два этапа с 21.05. по 31.10 в рамках операции «Мак»  Главами сельских поселений всего было уничтожено 1160 </w:t>
      </w:r>
      <w:proofErr w:type="spellStart"/>
      <w:r w:rsidR="00591FE9" w:rsidRPr="00B11CE6">
        <w:rPr>
          <w:sz w:val="28"/>
          <w:szCs w:val="28"/>
        </w:rPr>
        <w:t>кв.м</w:t>
      </w:r>
      <w:proofErr w:type="spellEnd"/>
      <w:r w:rsidR="00591FE9" w:rsidRPr="00B11CE6">
        <w:rPr>
          <w:sz w:val="28"/>
          <w:szCs w:val="28"/>
        </w:rPr>
        <w:t xml:space="preserve">. дикорастущей </w:t>
      </w:r>
      <w:proofErr w:type="spellStart"/>
      <w:r w:rsidR="00591FE9" w:rsidRPr="00B11CE6">
        <w:rPr>
          <w:sz w:val="28"/>
          <w:szCs w:val="28"/>
        </w:rPr>
        <w:t>конопли</w:t>
      </w:r>
      <w:proofErr w:type="gramStart"/>
      <w:r w:rsidR="00591FE9" w:rsidRPr="00B11CE6">
        <w:rPr>
          <w:sz w:val="28"/>
          <w:szCs w:val="28"/>
        </w:rPr>
        <w:t>.В</w:t>
      </w:r>
      <w:proofErr w:type="spellEnd"/>
      <w:proofErr w:type="gramEnd"/>
      <w:r w:rsidR="00591FE9" w:rsidRPr="00B11CE6">
        <w:rPr>
          <w:sz w:val="28"/>
          <w:szCs w:val="28"/>
        </w:rPr>
        <w:t xml:space="preserve"> ходе проведения рейдов УУП Отделения МВД России по </w:t>
      </w:r>
      <w:proofErr w:type="spellStart"/>
      <w:r w:rsidR="00591FE9" w:rsidRPr="00B11CE6">
        <w:rPr>
          <w:sz w:val="28"/>
          <w:szCs w:val="28"/>
        </w:rPr>
        <w:t>Пестравскому</w:t>
      </w:r>
      <w:proofErr w:type="spellEnd"/>
      <w:r w:rsidR="00591FE9" w:rsidRPr="00B11CE6">
        <w:rPr>
          <w:sz w:val="28"/>
          <w:szCs w:val="28"/>
        </w:rPr>
        <w:t xml:space="preserve"> району, было выявлено и уничтожено 60 кустов дикорастущей конопли.</w:t>
      </w:r>
    </w:p>
    <w:p w:rsidR="00591FE9" w:rsidRPr="00B11CE6" w:rsidRDefault="00591FE9" w:rsidP="00B11CE6">
      <w:pPr>
        <w:pStyle w:val="Style7"/>
        <w:widowControl/>
        <w:spacing w:before="58" w:line="240" w:lineRule="auto"/>
        <w:ind w:firstLine="0"/>
        <w:rPr>
          <w:rStyle w:val="FontStyle14"/>
          <w:sz w:val="28"/>
          <w:szCs w:val="28"/>
        </w:rPr>
      </w:pPr>
      <w:r w:rsidRPr="00B11CE6">
        <w:rPr>
          <w:rStyle w:val="FontStyle14"/>
          <w:sz w:val="28"/>
          <w:szCs w:val="28"/>
        </w:rPr>
        <w:t xml:space="preserve">   </w:t>
      </w:r>
      <w:r w:rsidR="005D5EF0">
        <w:rPr>
          <w:rStyle w:val="FontStyle14"/>
          <w:sz w:val="28"/>
          <w:szCs w:val="28"/>
        </w:rPr>
        <w:t xml:space="preserve">  </w:t>
      </w:r>
      <w:r w:rsidRPr="00B11CE6">
        <w:rPr>
          <w:rStyle w:val="FontStyle14"/>
          <w:sz w:val="28"/>
          <w:szCs w:val="28"/>
        </w:rPr>
        <w:t xml:space="preserve"> В настоящее время на «Д» </w:t>
      </w:r>
      <w:r w:rsidR="00C2460D" w:rsidRPr="00B11CE6">
        <w:rPr>
          <w:rStyle w:val="FontStyle14"/>
          <w:sz w:val="28"/>
          <w:szCs w:val="28"/>
        </w:rPr>
        <w:t xml:space="preserve">учёте </w:t>
      </w:r>
      <w:r w:rsidRPr="00B11CE6">
        <w:rPr>
          <w:rStyle w:val="FontStyle14"/>
          <w:sz w:val="28"/>
          <w:szCs w:val="28"/>
        </w:rPr>
        <w:t xml:space="preserve">состоит 88чел. алкоголизм и 4чел. </w:t>
      </w:r>
      <w:proofErr w:type="gramStart"/>
      <w:r w:rsidRPr="00B11CE6">
        <w:rPr>
          <w:rStyle w:val="FontStyle14"/>
          <w:sz w:val="28"/>
          <w:szCs w:val="28"/>
        </w:rPr>
        <w:t>с</w:t>
      </w:r>
      <w:proofErr w:type="gramEnd"/>
      <w:r w:rsidRPr="00B11CE6">
        <w:rPr>
          <w:rStyle w:val="FontStyle14"/>
          <w:sz w:val="28"/>
          <w:szCs w:val="28"/>
        </w:rPr>
        <w:t xml:space="preserve"> </w:t>
      </w:r>
      <w:proofErr w:type="gramStart"/>
      <w:r w:rsidRPr="00B11CE6">
        <w:rPr>
          <w:rStyle w:val="FontStyle14"/>
          <w:sz w:val="28"/>
          <w:szCs w:val="28"/>
        </w:rPr>
        <w:t>наркомания</w:t>
      </w:r>
      <w:proofErr w:type="gramEnd"/>
      <w:r w:rsidRPr="00B11CE6">
        <w:rPr>
          <w:rStyle w:val="FontStyle14"/>
          <w:sz w:val="28"/>
          <w:szCs w:val="28"/>
        </w:rPr>
        <w:t>, всего 92 человека.</w:t>
      </w:r>
    </w:p>
    <w:p w:rsidR="00591FE9" w:rsidRPr="00B11CE6" w:rsidRDefault="005D5EF0" w:rsidP="00B11CE6">
      <w:pPr>
        <w:pStyle w:val="Style7"/>
        <w:widowControl/>
        <w:spacing w:before="58"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</w:t>
      </w:r>
      <w:r w:rsidR="00591FE9" w:rsidRPr="00B11CE6">
        <w:rPr>
          <w:rStyle w:val="FontStyle14"/>
          <w:sz w:val="28"/>
          <w:szCs w:val="28"/>
        </w:rPr>
        <w:t>На профилактическом наблюдении  с диагнозом алкоголь состоит  - 45 чел., из них 2 подростка,  пагубное употребление наркотических средств  - 2чел., пагубное  употребление летучих растворителей – 1 подросток.</w:t>
      </w:r>
    </w:p>
    <w:p w:rsidR="00591FE9" w:rsidRPr="005D5EF0" w:rsidRDefault="00591FE9" w:rsidP="00B11CE6">
      <w:pPr>
        <w:pStyle w:val="Style7"/>
        <w:widowControl/>
        <w:spacing w:before="58" w:line="240" w:lineRule="auto"/>
        <w:ind w:firstLine="0"/>
        <w:rPr>
          <w:rStyle w:val="FontStyle14"/>
          <w:sz w:val="28"/>
          <w:szCs w:val="28"/>
        </w:rPr>
      </w:pPr>
      <w:r w:rsidRPr="00B11CE6">
        <w:rPr>
          <w:rStyle w:val="FontStyle14"/>
          <w:sz w:val="28"/>
          <w:szCs w:val="28"/>
        </w:rPr>
        <w:t xml:space="preserve">  </w:t>
      </w:r>
      <w:r w:rsidR="005D5EF0">
        <w:rPr>
          <w:rStyle w:val="FontStyle14"/>
          <w:sz w:val="28"/>
          <w:szCs w:val="28"/>
        </w:rPr>
        <w:t xml:space="preserve">   </w:t>
      </w:r>
      <w:r w:rsidRPr="00B11CE6">
        <w:rPr>
          <w:rStyle w:val="FontStyle14"/>
          <w:sz w:val="28"/>
          <w:szCs w:val="28"/>
        </w:rPr>
        <w:t xml:space="preserve"> В аналогичном периоде  прошлого года состояло на «Д» учете  - 162 чел. хронический алкоголизм и 6 чел. наркомания, всего 168 чел. </w:t>
      </w:r>
      <w:r w:rsidRPr="005D5EF0">
        <w:rPr>
          <w:rStyle w:val="FontStyle14"/>
          <w:sz w:val="28"/>
          <w:szCs w:val="28"/>
        </w:rPr>
        <w:t>Отмечается снижение  болезненности  на 45%.</w:t>
      </w:r>
      <w:r w:rsidRPr="00B11CE6">
        <w:rPr>
          <w:rStyle w:val="FontStyle14"/>
          <w:sz w:val="28"/>
          <w:szCs w:val="28"/>
        </w:rPr>
        <w:t xml:space="preserve"> По проф. наблюдению употребление алкоголя 74 чел, употребление наркотических средств – 8чел., употребление летучих растворителей – 4 чел., всего профгруппа – 86 чел. </w:t>
      </w:r>
      <w:r w:rsidRPr="005D5EF0">
        <w:rPr>
          <w:rStyle w:val="FontStyle14"/>
          <w:sz w:val="28"/>
          <w:szCs w:val="28"/>
        </w:rPr>
        <w:t>снижение болезни на 44%.</w:t>
      </w:r>
    </w:p>
    <w:p w:rsidR="00982834" w:rsidRPr="00B11CE6" w:rsidRDefault="005D5EF0" w:rsidP="005D5EF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86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проведены традиционные социально-значимые мероприятия, направленные на формирование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мотивационных установок на здоровый образ жизни. </w:t>
      </w:r>
      <w:proofErr w:type="gramStart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межведомственной профилактической операции «Подросток» проведено </w:t>
      </w:r>
      <w:r w:rsidR="00CD12B9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с обучающимися, </w:t>
      </w:r>
      <w:r w:rsidR="00CD12B9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опеки и попечительства совместно с центром социальной помощи семье и детям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совещание с заместителями </w:t>
      </w:r>
      <w:r w:rsidR="00CD12B9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директоров по воспитательной работе с целью своевременного выявление детей «групп риска».</w:t>
      </w:r>
      <w:proofErr w:type="gramEnd"/>
      <w:r w:rsidR="00CD12B9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2834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всех образовательных учреждениях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оформлены информационные стенды, размещены телефоны доверия. Обучающиеся, педагоги, родители (законные представители) принимали участие в Акции анонимно.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рамках проводимой акции «Где торгуют смертью», была организована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«телефона доверия» в целях пресечения наркоторговли, разрушения структуры наркобизнеса, получение информации о расположении мест торговли наркотиками и лиц, причастных к данным преступлениям. </w:t>
      </w:r>
    </w:p>
    <w:p w:rsidR="00982834" w:rsidRPr="00B11CE6" w:rsidRDefault="009E579E" w:rsidP="00DD694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оперативного получения информации о незаконном обороте наркотических средств</w:t>
      </w:r>
      <w:r w:rsidR="00982834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района Пестравский были подготовлены  наглядные материалы (буклеты, листовки, магниты, календари) для школьников, содержащие телефоны горячей линии администрации и прокуратуры Пестравского района. Данные материалы распространялись среди подростков. </w:t>
      </w:r>
    </w:p>
    <w:p w:rsidR="00DD694F" w:rsidRDefault="009E579E" w:rsidP="00DD694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эффективной работы «горячей линии» был проведен инструктаж со всеми специалистами, имеющими доступ к указанному телефону, а также, все поступающие звонки, в рамках данной акции регистрировались в журнале учета звонков.</w:t>
      </w:r>
      <w:r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Проводя профилактическую работу среди населения по разъяснению ответственности связанной с незаконным выращиванием, хранением </w:t>
      </w:r>
      <w:proofErr w:type="spellStart"/>
      <w:r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растений, их незаконным сбытом, приобретением и вредом употребления запрещенных курительных смесей и наркотичес</w:t>
      </w:r>
      <w:r w:rsidR="00D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средств.</w:t>
      </w:r>
      <w:r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21E" w:rsidRPr="00B11CE6" w:rsidRDefault="00DD694F" w:rsidP="00DD694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367F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образования проведено </w:t>
      </w:r>
      <w:r w:rsidR="00982834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67F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 </w:t>
      </w:r>
      <w:r w:rsidR="00982834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мероприятия, направленных на пропаганду здорового образа жизни, </w:t>
      </w:r>
      <w:r w:rsidR="004D367F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профилактику </w:t>
      </w:r>
      <w:proofErr w:type="spellStart"/>
      <w:r w:rsidR="004D367F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="004D367F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детей.</w:t>
      </w:r>
      <w:r w:rsidR="00982834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Охвачено: 1520 детей</w:t>
      </w:r>
    </w:p>
    <w:p w:rsidR="003B19C9" w:rsidRPr="00B11CE6" w:rsidRDefault="00435819" w:rsidP="00B11CE6">
      <w:pPr>
        <w:pStyle w:val="Style7"/>
        <w:widowControl/>
        <w:spacing w:before="58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0220">
        <w:rPr>
          <w:sz w:val="28"/>
          <w:szCs w:val="28"/>
        </w:rPr>
        <w:t>Отделом опеки и попечительства муниципального района Пестравский</w:t>
      </w:r>
      <w:r w:rsidR="003B19C9" w:rsidRPr="00B11CE6">
        <w:rPr>
          <w:sz w:val="28"/>
          <w:szCs w:val="28"/>
        </w:rPr>
        <w:t xml:space="preserve"> была продолжена работа  по выявлению семей и детей, находящихся  в группе риска, путем посещения данных семей, работы   в социальных сетях. Общения  с молодежью с целью получения  информации о подростках, интересующихся наркотиками. Было </w:t>
      </w:r>
      <w:proofErr w:type="gramStart"/>
      <w:r w:rsidR="003B19C9" w:rsidRPr="00B11CE6">
        <w:rPr>
          <w:sz w:val="28"/>
          <w:szCs w:val="28"/>
        </w:rPr>
        <w:t>выявлено</w:t>
      </w:r>
      <w:proofErr w:type="gramEnd"/>
      <w:r w:rsidR="003B19C9" w:rsidRPr="00B11CE6">
        <w:rPr>
          <w:sz w:val="28"/>
          <w:szCs w:val="28"/>
        </w:rPr>
        <w:t xml:space="preserve">  что несовершеннолетний Панкрушин  Алексей и </w:t>
      </w:r>
      <w:proofErr w:type="spellStart"/>
      <w:r w:rsidR="003B19C9" w:rsidRPr="00B11CE6">
        <w:rPr>
          <w:sz w:val="28"/>
          <w:szCs w:val="28"/>
        </w:rPr>
        <w:t>Гераськин</w:t>
      </w:r>
      <w:proofErr w:type="spellEnd"/>
      <w:r w:rsidR="003B19C9" w:rsidRPr="00B11CE6">
        <w:rPr>
          <w:sz w:val="28"/>
          <w:szCs w:val="28"/>
        </w:rPr>
        <w:t xml:space="preserve"> Вадим были замечены  за вдыханием газа из </w:t>
      </w:r>
      <w:proofErr w:type="spellStart"/>
      <w:r w:rsidR="003B19C9" w:rsidRPr="00B11CE6">
        <w:rPr>
          <w:sz w:val="28"/>
          <w:szCs w:val="28"/>
        </w:rPr>
        <w:t>балона</w:t>
      </w:r>
      <w:proofErr w:type="spellEnd"/>
      <w:r w:rsidR="003B19C9" w:rsidRPr="00B11CE6">
        <w:rPr>
          <w:sz w:val="28"/>
          <w:szCs w:val="28"/>
        </w:rPr>
        <w:t>,  органами опеки  было сообщено родителям, с которыми была проведена  индивидуальная работа о вреде  и последствиях наркомании  и токсикомании. Также организованы регулярные рейды  в местах скопления молодежи  пос</w:t>
      </w:r>
      <w:r w:rsidR="00830220">
        <w:rPr>
          <w:sz w:val="28"/>
          <w:szCs w:val="28"/>
        </w:rPr>
        <w:t>ещения  неблагополучных семей. П</w:t>
      </w:r>
      <w:r w:rsidR="003B19C9" w:rsidRPr="00B11CE6">
        <w:rPr>
          <w:sz w:val="28"/>
          <w:szCs w:val="28"/>
        </w:rPr>
        <w:t>роводятся проверки условий проживания и организации досуга детей-сирот  и детей,</w:t>
      </w:r>
      <w:r w:rsidR="00830220">
        <w:rPr>
          <w:sz w:val="28"/>
          <w:szCs w:val="28"/>
        </w:rPr>
        <w:t xml:space="preserve"> ост</w:t>
      </w:r>
      <w:r w:rsidR="003B19C9" w:rsidRPr="00B11CE6">
        <w:rPr>
          <w:sz w:val="28"/>
          <w:szCs w:val="28"/>
        </w:rPr>
        <w:t xml:space="preserve">авшихся без попечения родителей.  </w:t>
      </w:r>
      <w:r w:rsidR="00830220">
        <w:rPr>
          <w:sz w:val="28"/>
          <w:szCs w:val="28"/>
        </w:rPr>
        <w:t xml:space="preserve">Всего проведено: 172 проверки. </w:t>
      </w:r>
    </w:p>
    <w:p w:rsidR="003B19C9" w:rsidRPr="00B11CE6" w:rsidRDefault="00830220" w:rsidP="00B11CE6">
      <w:pPr>
        <w:pStyle w:val="Style7"/>
        <w:widowControl/>
        <w:spacing w:before="58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3B19C9" w:rsidRPr="00B11CE6">
        <w:rPr>
          <w:sz w:val="28"/>
          <w:szCs w:val="28"/>
        </w:rPr>
        <w:t xml:space="preserve">Сотрудниками  полиции проводились  мероприятия профилактического характера направленные  на выявление семей детей склонных к употреблению наркотических веществ, а именно согласно  имеющегося учетного списка, а также информации поступившей в Отделение МВД России по </w:t>
      </w:r>
      <w:proofErr w:type="spellStart"/>
      <w:r w:rsidR="003B19C9" w:rsidRPr="00B11CE6">
        <w:rPr>
          <w:sz w:val="28"/>
          <w:szCs w:val="28"/>
        </w:rPr>
        <w:t>Пестравскому</w:t>
      </w:r>
      <w:proofErr w:type="spellEnd"/>
      <w:r w:rsidR="003B19C9" w:rsidRPr="00B11CE6">
        <w:rPr>
          <w:sz w:val="28"/>
          <w:szCs w:val="28"/>
        </w:rPr>
        <w:t xml:space="preserve"> району, осуществляется проверка путем посещения данных семей, в которых проводились беседы  профилактического характера  о недопущении употребления, склонения к употреблению, наркотических веществ  и их </w:t>
      </w:r>
      <w:proofErr w:type="spellStart"/>
      <w:r w:rsidR="003B19C9" w:rsidRPr="00B11CE6">
        <w:rPr>
          <w:sz w:val="28"/>
          <w:szCs w:val="28"/>
        </w:rPr>
        <w:t>прекурсоров</w:t>
      </w:r>
      <w:proofErr w:type="spellEnd"/>
      <w:r w:rsidR="003B19C9" w:rsidRPr="00B11CE6">
        <w:rPr>
          <w:sz w:val="28"/>
          <w:szCs w:val="28"/>
        </w:rPr>
        <w:t>, а также несения за</w:t>
      </w:r>
      <w:proofErr w:type="gramEnd"/>
      <w:r w:rsidR="003B19C9" w:rsidRPr="00B11CE6">
        <w:rPr>
          <w:sz w:val="28"/>
          <w:szCs w:val="28"/>
        </w:rPr>
        <w:t xml:space="preserve"> данное деяние уголовной  и административной ответственности. </w:t>
      </w:r>
    </w:p>
    <w:p w:rsidR="003B19C9" w:rsidRPr="00B11CE6" w:rsidRDefault="003B19C9" w:rsidP="00B11CE6">
      <w:pPr>
        <w:pStyle w:val="Style7"/>
        <w:widowControl/>
        <w:spacing w:before="58" w:line="240" w:lineRule="auto"/>
        <w:ind w:firstLine="0"/>
        <w:rPr>
          <w:sz w:val="28"/>
          <w:szCs w:val="28"/>
        </w:rPr>
      </w:pPr>
      <w:r w:rsidRPr="00B11CE6">
        <w:rPr>
          <w:sz w:val="28"/>
          <w:szCs w:val="28"/>
        </w:rPr>
        <w:lastRenderedPageBreak/>
        <w:t xml:space="preserve">     Фактов употребления  несовершеннолетними  наркотических веществ, выявлено не было.</w:t>
      </w:r>
    </w:p>
    <w:p w:rsidR="003B19C9" w:rsidRPr="00B11CE6" w:rsidRDefault="00830220" w:rsidP="008302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19C9" w:rsidRPr="00B11CE6">
        <w:rPr>
          <w:rFonts w:ascii="Times New Roman" w:hAnsi="Times New Roman" w:cs="Times New Roman"/>
          <w:sz w:val="28"/>
          <w:szCs w:val="28"/>
        </w:rPr>
        <w:t xml:space="preserve">Членами КНД  в 2016 году   проведено  18 профилактических рейдов, по результатам  которых организована профилактическая работа  с вновь  выявленными  6 семьями, где родители злоупотребляют  спиртными напитками, либо  </w:t>
      </w:r>
      <w:proofErr w:type="spellStart"/>
      <w:r w:rsidR="003B19C9" w:rsidRPr="00B11CE6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="003B19C9" w:rsidRPr="00B11CE6">
        <w:rPr>
          <w:rFonts w:ascii="Times New Roman" w:hAnsi="Times New Roman" w:cs="Times New Roman"/>
          <w:sz w:val="28"/>
          <w:szCs w:val="28"/>
        </w:rPr>
        <w:t xml:space="preserve">  исполняют  родительские  обязанности. К административной ответственности  за ненадлежащее исполнение  родительских обязанностей привлечено 41 гражданин.  </w:t>
      </w:r>
    </w:p>
    <w:p w:rsidR="005151C6" w:rsidRDefault="00830220" w:rsidP="008302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центра </w:t>
      </w:r>
      <w:r w:rsidR="00EE221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помощи семь</w:t>
      </w:r>
      <w:r w:rsidR="004D367F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детям </w:t>
      </w:r>
      <w:r w:rsidR="00DB530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Проводилось индивидуальное и семейное консультирование – получили консультаци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21 человек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тренинги по программам, дискуссии, лектории,  Охвачено- 734 </w:t>
      </w:r>
      <w:r w:rsidR="00DB530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530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B530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530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пециалистами центра семья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дено 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</w:t>
      </w:r>
      <w:r w:rsidR="00DB530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мероприятия.  </w:t>
      </w:r>
      <w:proofErr w:type="gramStart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работа, проводимая центрами социальной помощи семье и детям </w:t>
      </w:r>
      <w:r w:rsidR="00DB530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530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программ по профилактике наркомании.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Групповая работа направлена на первичную профилактику наркомании, ВИЧ-инфекции и СПИДа, а также профилактику </w:t>
      </w:r>
      <w:proofErr w:type="spellStart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деликвентного</w:t>
      </w:r>
      <w:proofErr w:type="spellEnd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среди подростков.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Профилактические программы предполагают овладение подростками набором психосоциальных навыков, необходимых для здорового жизненного стиля. Акценты в работе делаются на развитие личности и социальной компетентности, формирование навыков преодоления жизненных трудностей, развитие умения сопротивляться давлению сверстников, контролировать свое поведение, преодолевать стресс и тревогу.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проводились как на базе центров «Семья», так и учебных зав</w:t>
      </w:r>
      <w:r w:rsidR="00DB530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едениях.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семьями, находящимися в трудной жизненной ситуации ведётся во взаимодействии с лечебно-профилактическими, образовательными учреждениями и органам</w:t>
      </w:r>
      <w:r w:rsidR="00DB530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системы профилактики: отделом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B530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пеки и попечительства, отделом внутренних дел. 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создания и поддержки благоприятной социальной среды для развития личности ребенка и института семьи в целом, специалисты Центров «Семья» осуществляют рейды и социальные патронажи в семьи, находящиеся в трудной жизненной ситуации для оказания им комплексной социально - педагогической помощи и поддержки детям и их семь</w:t>
      </w:r>
      <w:r w:rsidR="00DB530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ям.</w:t>
      </w:r>
      <w:r w:rsidR="00DB530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за отчетный период 2016  года 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оказано 1038 услуг.</w:t>
      </w:r>
      <w:r w:rsidR="00DB530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BBD" w:rsidRPr="00B11CE6" w:rsidRDefault="005151C6" w:rsidP="008302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досуга несовершеннолетних.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по профилактике зависимостей несовершеннолетних включает и развитие досуговой деятельности. Подростки реализуют собственные потребности в острых ощущениях, повышенную поведенческую активность через участие в досуговых мероприятиях различной направленности: спортивно-игровых и конкурсных программах, тематических занятиях, праздничных в</w:t>
      </w:r>
      <w:r w:rsidR="00DB530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ечеров и семейных гостиных. </w:t>
      </w:r>
      <w:r w:rsidR="00DB530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несовершеннолетних.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безнадзорности и правонарушений несове</w:t>
      </w:r>
      <w:r w:rsidR="00DB530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ршеннолетних </w:t>
      </w:r>
      <w:r w:rsidR="001E7BBD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центра социальной помощи семье и детям и органы опеки проводили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работу по мотивации и направлению подростков из различных категорий семей на трудоустройство через дом молодежных </w:t>
      </w:r>
      <w:r w:rsidR="00DB5306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7BBD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было трудоустроено 23 ребёнка, которые занимались благоустройством территории, принимали </w:t>
      </w:r>
      <w:proofErr w:type="spellStart"/>
      <w:r w:rsidR="001E7BBD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участиев</w:t>
      </w:r>
      <w:proofErr w:type="spellEnd"/>
      <w:r w:rsidR="001E7BBD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волонтёров в различных общественных акциях.</w:t>
      </w:r>
    </w:p>
    <w:p w:rsidR="00030438" w:rsidRDefault="00030438" w:rsidP="000304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E7BBD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летнего периода велась работа по организации отдыха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BBD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 детей района в различные оздоровительные лагеря Самарской области. За 3 месяца каникул отдохнуло 114 ребят, 13 детей получили долгожданные путёвки в оздоровительные лагеря Черноморского побережья.  Охвачены организованным отдыхом 70% - дети из малоимущих семей, 20% - дети, оставшиеся без попечения родителей, 10% - дети, находящиес</w:t>
      </w:r>
      <w:r w:rsidR="00550EA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социально-опасном положении, 1 ребёнок, стоящий на учёте в КДН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толксикомания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</w:t>
      </w:r>
    </w:p>
    <w:p w:rsidR="00550EA0" w:rsidRPr="00B11CE6" w:rsidRDefault="00030438" w:rsidP="000304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0EA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 проводились родительские собрания  по профилактике правонарушений и проблемам наркомании. Охвачено: 350 человек.</w:t>
      </w:r>
    </w:p>
    <w:p w:rsidR="009E579E" w:rsidRPr="00B11CE6" w:rsidRDefault="009E579E" w:rsidP="0003043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Задача </w:t>
      </w:r>
      <w:r w:rsidR="003131F8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31F8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выявления, лечения и реабилитация лиц, больных наркоманией.</w:t>
      </w:r>
    </w:p>
    <w:p w:rsidR="006E02E0" w:rsidRPr="00B11CE6" w:rsidRDefault="00030438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E02E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01.01.2017 года в ГБУЗ СО «</w:t>
      </w:r>
      <w:proofErr w:type="spellStart"/>
      <w:r w:rsidR="006E02E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Пестравская</w:t>
      </w:r>
      <w:proofErr w:type="spellEnd"/>
      <w:r w:rsidR="006E02E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 на «Д» учёте состоит 21 человек, из них 6 человек – наркозависимых, 115 человек – с диагнозо</w:t>
      </w:r>
      <w:proofErr w:type="gramStart"/>
      <w:r w:rsidR="006E02E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6E02E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алкоголизм.</w:t>
      </w:r>
    </w:p>
    <w:p w:rsidR="006E02E0" w:rsidRPr="00B11CE6" w:rsidRDefault="00030438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E02E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профилактическом наблюдении состоит 53 человека с пагубным употреблением алкоголя, 6 – наркотических средств.  1 подросток, употребляющий  спайс, снят  с учёта в </w:t>
      </w:r>
      <w:proofErr w:type="spellStart"/>
      <w:r w:rsidR="006E02E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Пестравском</w:t>
      </w:r>
      <w:proofErr w:type="spellEnd"/>
      <w:r w:rsidR="006E02E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Наркологом ГБУЗ СО «</w:t>
      </w:r>
      <w:proofErr w:type="spellStart"/>
      <w:r w:rsidR="006E02E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Пестравская</w:t>
      </w:r>
      <w:proofErr w:type="spellEnd"/>
      <w:r w:rsidR="006E02E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 по раннему выявлению лиц, </w:t>
      </w:r>
      <w:proofErr w:type="spellStart"/>
      <w:r w:rsidR="006E02E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употребляюших</w:t>
      </w:r>
      <w:proofErr w:type="spellEnd"/>
      <w:r w:rsidR="006E02E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психотропные вещества,  проведён обучающий семинар для заместителей директоров по воспитательной работе общеобразовательных учреждений,, 21.03. 16 г. Проведены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социально-психол</w:t>
      </w:r>
      <w:r w:rsidR="006E02E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огического тестирования 8 классов и обучающихся 1 курса Профессионального училища с целью раннего немедицинского выявления потребления наркотических средст</w:t>
      </w:r>
      <w:r w:rsidR="00BC4702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080619" w:rsidRPr="00B11CE6" w:rsidRDefault="00030438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0619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органа опеки, центра «Семья», инспектором ПДН проводились рейдовые мероприятия в места концентрации молодёжи с целью выявления подростков, употребляющих психотропные места.</w:t>
      </w:r>
    </w:p>
    <w:p w:rsidR="00080619" w:rsidRPr="00B11CE6" w:rsidRDefault="00030438" w:rsidP="00B11CE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80619" w:rsidRPr="00B11CE6">
        <w:rPr>
          <w:rFonts w:ascii="Times New Roman" w:hAnsi="Times New Roman" w:cs="Times New Roman"/>
          <w:sz w:val="28"/>
          <w:szCs w:val="28"/>
        </w:rPr>
        <w:t xml:space="preserve">Специалисты МКУ Отдел опеки продолжили работу с несовершеннолетним подопечным Селивановым Артёмом, 1999 года рождения, воспитывающимся в приёмной семье </w:t>
      </w:r>
      <w:proofErr w:type="spellStart"/>
      <w:r w:rsidR="00080619" w:rsidRPr="00B11CE6">
        <w:rPr>
          <w:rFonts w:ascii="Times New Roman" w:hAnsi="Times New Roman" w:cs="Times New Roman"/>
          <w:sz w:val="28"/>
          <w:szCs w:val="28"/>
        </w:rPr>
        <w:t>Саухановой</w:t>
      </w:r>
      <w:proofErr w:type="spellEnd"/>
      <w:r w:rsidR="00080619" w:rsidRPr="00B11CE6">
        <w:rPr>
          <w:rFonts w:ascii="Times New Roman" w:hAnsi="Times New Roman" w:cs="Times New Roman"/>
          <w:sz w:val="28"/>
          <w:szCs w:val="28"/>
        </w:rPr>
        <w:t xml:space="preserve"> У.А., который   находится под наблюдением у врача нарколога, состоит на учёте  с диагнозом «Пагубное употребление наркотических веществ (спайс). С Артёмом неоднократно проводились беседы по мотивации к здоровому образу жизни, о необходимости прохождения курса лечения. Совместно с инспектором ПДН, посещали подростка по месту настоящего проживания в общежитии многопрофильного техникума( </w:t>
      </w:r>
      <w:proofErr w:type="spellStart"/>
      <w:r w:rsidR="00080619" w:rsidRPr="00B11C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80619" w:rsidRPr="00B11CE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80619" w:rsidRPr="00B11CE6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080619" w:rsidRPr="00B11CE6">
        <w:rPr>
          <w:rFonts w:ascii="Times New Roman" w:hAnsi="Times New Roman" w:cs="Times New Roman"/>
          <w:sz w:val="28"/>
          <w:szCs w:val="28"/>
        </w:rPr>
        <w:t xml:space="preserve">), сопровождали несовершеннолетнего на приём к врачу областного наркологического диспансера, мотивировали его к стационарному лечению. </w:t>
      </w:r>
    </w:p>
    <w:p w:rsidR="00080619" w:rsidRPr="00B11CE6" w:rsidRDefault="00030438" w:rsidP="00B11CE6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80619" w:rsidRPr="00B11CE6">
        <w:rPr>
          <w:rFonts w:ascii="Times New Roman" w:hAnsi="Times New Roman"/>
          <w:sz w:val="28"/>
          <w:szCs w:val="28"/>
        </w:rPr>
        <w:t xml:space="preserve">После того, как стало известно, что  Панкрушин Алексей и </w:t>
      </w:r>
      <w:proofErr w:type="spellStart"/>
      <w:r w:rsidR="00080619" w:rsidRPr="00B11CE6">
        <w:rPr>
          <w:rFonts w:ascii="Times New Roman" w:hAnsi="Times New Roman"/>
          <w:sz w:val="28"/>
          <w:szCs w:val="28"/>
        </w:rPr>
        <w:t>Гераськин</w:t>
      </w:r>
      <w:proofErr w:type="spellEnd"/>
      <w:r w:rsidR="00080619" w:rsidRPr="00B11CE6">
        <w:rPr>
          <w:rFonts w:ascii="Times New Roman" w:hAnsi="Times New Roman"/>
          <w:sz w:val="28"/>
          <w:szCs w:val="28"/>
        </w:rPr>
        <w:t xml:space="preserve"> Вадим  были  замечен за вдыханием газа из баллона,  мы сразу сообщили родителям данную информацию и провели с ними индивидуальную работу о вреде и последствиях наркомании и токсикомании.</w:t>
      </w:r>
    </w:p>
    <w:p w:rsidR="00080619" w:rsidRPr="00B11CE6" w:rsidRDefault="00030438" w:rsidP="00B11C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80619" w:rsidRPr="00B11CE6">
        <w:rPr>
          <w:rFonts w:ascii="Times New Roman" w:hAnsi="Times New Roman"/>
          <w:sz w:val="28"/>
          <w:szCs w:val="28"/>
        </w:rPr>
        <w:t xml:space="preserve">28.11.2016г. Панкрушин Алексей был направлен в детский оздоровительный лагерь «Россия», </w:t>
      </w:r>
      <w:proofErr w:type="spellStart"/>
      <w:r w:rsidR="00080619" w:rsidRPr="00B11CE6">
        <w:rPr>
          <w:rFonts w:ascii="Times New Roman" w:hAnsi="Times New Roman"/>
          <w:sz w:val="28"/>
          <w:szCs w:val="28"/>
        </w:rPr>
        <w:t>Гераськин</w:t>
      </w:r>
      <w:proofErr w:type="spellEnd"/>
      <w:r w:rsidR="00080619" w:rsidRPr="00B11CE6">
        <w:rPr>
          <w:rFonts w:ascii="Times New Roman" w:hAnsi="Times New Roman"/>
          <w:sz w:val="28"/>
          <w:szCs w:val="28"/>
        </w:rPr>
        <w:t xml:space="preserve"> Вадим отказался от путёвки.</w:t>
      </w:r>
    </w:p>
    <w:p w:rsidR="00892A46" w:rsidRPr="00B11CE6" w:rsidRDefault="00030438" w:rsidP="00B11C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92A46" w:rsidRPr="00B11CE6">
        <w:rPr>
          <w:rFonts w:ascii="Times New Roman" w:hAnsi="Times New Roman"/>
          <w:sz w:val="28"/>
          <w:szCs w:val="28"/>
        </w:rPr>
        <w:t>В декабре 2016года были собраны все необходимые документы для помещения двух подростков «группы риска» в центр временной изоляции несовершеннолетних, куда они и были помещены в январе 2017 года для прохождения реабилитации.</w:t>
      </w:r>
    </w:p>
    <w:p w:rsidR="00080619" w:rsidRPr="00532B24" w:rsidRDefault="00BF0515" w:rsidP="000304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32B24">
        <w:rPr>
          <w:rFonts w:ascii="Times New Roman" w:hAnsi="Times New Roman"/>
          <w:sz w:val="28"/>
          <w:szCs w:val="28"/>
        </w:rPr>
        <w:t xml:space="preserve">Задача </w:t>
      </w:r>
      <w:r w:rsidR="00A53DA4" w:rsidRPr="00532B24">
        <w:rPr>
          <w:rFonts w:ascii="Times New Roman" w:hAnsi="Times New Roman"/>
          <w:sz w:val="28"/>
          <w:szCs w:val="28"/>
        </w:rPr>
        <w:t>3. Организация взаимодействия субъектов профилактики</w:t>
      </w:r>
    </w:p>
    <w:p w:rsidR="00920FAA" w:rsidRPr="00B11CE6" w:rsidRDefault="00030438" w:rsidP="00B11C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53DA4" w:rsidRPr="00B11CE6">
        <w:rPr>
          <w:rFonts w:ascii="Times New Roman" w:hAnsi="Times New Roman"/>
          <w:sz w:val="28"/>
          <w:szCs w:val="28"/>
        </w:rPr>
        <w:t>В целях эффективного и продуктивного взаимодейст</w:t>
      </w:r>
      <w:r>
        <w:rPr>
          <w:rFonts w:ascii="Times New Roman" w:hAnsi="Times New Roman"/>
          <w:sz w:val="28"/>
          <w:szCs w:val="28"/>
        </w:rPr>
        <w:t>в</w:t>
      </w:r>
      <w:r w:rsidR="00A53DA4" w:rsidRPr="00B11CE6">
        <w:rPr>
          <w:rFonts w:ascii="Times New Roman" w:hAnsi="Times New Roman"/>
          <w:sz w:val="28"/>
          <w:szCs w:val="28"/>
        </w:rPr>
        <w:t xml:space="preserve">ия органов профилактики по борьбе с наркоманией, в муниципальном районе Пестравский при администрации функционирует межведомственная комиссия по </w:t>
      </w:r>
      <w:r w:rsidR="00920FAA" w:rsidRPr="00B11CE6">
        <w:rPr>
          <w:rFonts w:ascii="Times New Roman" w:hAnsi="Times New Roman"/>
          <w:sz w:val="28"/>
          <w:szCs w:val="28"/>
        </w:rPr>
        <w:t xml:space="preserve">противодействию злоупотреблению наркотическими средствами и их незаконному обороту наркотиков.  За 2016 год проведено 4 заседания межведомственной комиссии. По всем рекомендациям в ходе заседаний службы профилактики отчитались в течение года за проведённые мероприятия. </w:t>
      </w:r>
    </w:p>
    <w:p w:rsidR="00920FAA" w:rsidRPr="00B11CE6" w:rsidRDefault="00920FAA" w:rsidP="00B11C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1C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3DA4" w:rsidRPr="00B11CE6">
        <w:rPr>
          <w:rFonts w:ascii="Times New Roman" w:hAnsi="Times New Roman"/>
          <w:sz w:val="28"/>
          <w:szCs w:val="28"/>
        </w:rPr>
        <w:t xml:space="preserve">За текущий период службами системы профилактики было проведено множество совместных мероприятий, это такие, как операция «Подросток», круглые столы, </w:t>
      </w:r>
      <w:r w:rsidRPr="00B11CE6">
        <w:rPr>
          <w:rFonts w:ascii="Times New Roman" w:hAnsi="Times New Roman"/>
          <w:sz w:val="28"/>
          <w:szCs w:val="28"/>
        </w:rPr>
        <w:t>совещания, районная военно-спортивная игра «Зарница», Ледовый спортивный праздник, районная эстафета «Лыжня России», районный туристический слёт «Молодёжь против наркотиков», организаторами которого выступили орган опеки и МБУ ДМО, орган опеки совместно с центром «Семья» проводят профилактические акции «Школ</w:t>
      </w:r>
      <w:proofErr w:type="gramStart"/>
      <w:r w:rsidRPr="00B11CE6">
        <w:rPr>
          <w:rFonts w:ascii="Times New Roman" w:hAnsi="Times New Roman"/>
          <w:sz w:val="28"/>
          <w:szCs w:val="28"/>
        </w:rPr>
        <w:t>а-</w:t>
      </w:r>
      <w:proofErr w:type="gramEnd"/>
      <w:r w:rsidRPr="00B11CE6">
        <w:rPr>
          <w:rFonts w:ascii="Times New Roman" w:hAnsi="Times New Roman"/>
          <w:sz w:val="28"/>
          <w:szCs w:val="28"/>
        </w:rPr>
        <w:t xml:space="preserve"> зона вне курения», «Твой выбор», «Сигарета на конфету», «Ледовый спортивный праздник», также совместно с инспектором ПДН отдела внутренних дел организованы посещения неблагополучных семей,  помещения детей, оказавшихся в трудной жизненной ситуации. Для </w:t>
      </w:r>
      <w:r w:rsidRPr="00B11CE6">
        <w:rPr>
          <w:rFonts w:ascii="Times New Roman" w:hAnsi="Times New Roman"/>
          <w:sz w:val="28"/>
          <w:szCs w:val="28"/>
        </w:rPr>
        <w:lastRenderedPageBreak/>
        <w:t>прохождения реабилитации в  социально-реабилитационный центр и областной кризисный стационар.</w:t>
      </w:r>
    </w:p>
    <w:p w:rsidR="00920FAA" w:rsidRDefault="00D73375" w:rsidP="00B11C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20FAA" w:rsidRPr="00B11CE6">
        <w:rPr>
          <w:rFonts w:ascii="Times New Roman" w:hAnsi="Times New Roman"/>
          <w:sz w:val="28"/>
          <w:szCs w:val="28"/>
        </w:rPr>
        <w:t xml:space="preserve">В 2016 году   </w:t>
      </w:r>
      <w:r w:rsidR="00DC677E">
        <w:rPr>
          <w:rFonts w:ascii="Times New Roman" w:hAnsi="Times New Roman"/>
          <w:sz w:val="28"/>
          <w:szCs w:val="28"/>
        </w:rPr>
        <w:t xml:space="preserve">2 </w:t>
      </w:r>
      <w:r w:rsidR="00532B24">
        <w:rPr>
          <w:rFonts w:ascii="Times New Roman" w:hAnsi="Times New Roman"/>
          <w:sz w:val="28"/>
          <w:szCs w:val="28"/>
        </w:rPr>
        <w:t xml:space="preserve"> </w:t>
      </w:r>
      <w:r w:rsidR="00920FAA" w:rsidRPr="00B11CE6">
        <w:rPr>
          <w:rFonts w:ascii="Times New Roman" w:hAnsi="Times New Roman"/>
          <w:sz w:val="28"/>
          <w:szCs w:val="28"/>
        </w:rPr>
        <w:t xml:space="preserve">подростка </w:t>
      </w:r>
      <w:r w:rsidR="00532B24">
        <w:rPr>
          <w:rFonts w:ascii="Times New Roman" w:hAnsi="Times New Roman"/>
          <w:sz w:val="28"/>
          <w:szCs w:val="28"/>
        </w:rPr>
        <w:t xml:space="preserve">«группы риска» </w:t>
      </w:r>
      <w:r w:rsidR="00920FAA" w:rsidRPr="00B11CE6">
        <w:rPr>
          <w:rFonts w:ascii="Times New Roman" w:hAnsi="Times New Roman"/>
          <w:sz w:val="28"/>
          <w:szCs w:val="28"/>
        </w:rPr>
        <w:t>были помещены в Областной кризисный стационар.</w:t>
      </w:r>
    </w:p>
    <w:p w:rsidR="00AD493B" w:rsidRPr="00B11CE6" w:rsidRDefault="0033380F" w:rsidP="00B11C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493B" w:rsidRPr="00B11CE6">
        <w:rPr>
          <w:rFonts w:ascii="Times New Roman" w:hAnsi="Times New Roman"/>
          <w:sz w:val="28"/>
          <w:szCs w:val="28"/>
        </w:rPr>
        <w:t xml:space="preserve">По итогам года, можно отметить, что взаимодействие служб налажено. Постоянно происходит обмен информацией, обмен опытом,  головными исполнителями программы делается всё возможное, чтобы все учреждения не оставались в стороне от этой проблемы, дополняя друг друга в профилактической деятельности. </w:t>
      </w:r>
    </w:p>
    <w:p w:rsidR="00BC4702" w:rsidRPr="00532B24" w:rsidRDefault="00920FAA" w:rsidP="00E778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32B24">
        <w:rPr>
          <w:rFonts w:ascii="Times New Roman" w:hAnsi="Times New Roman"/>
          <w:sz w:val="28"/>
          <w:szCs w:val="28"/>
        </w:rPr>
        <w:t xml:space="preserve">Задача </w:t>
      </w:r>
      <w:r w:rsidR="00AD493B" w:rsidRPr="00532B24">
        <w:rPr>
          <w:rFonts w:ascii="Times New Roman" w:hAnsi="Times New Roman"/>
          <w:sz w:val="28"/>
          <w:szCs w:val="28"/>
        </w:rPr>
        <w:t>4 Формирование общественного мнения, направленного на резкое негативное отношение к незаконному обороту и потреблению наркотиков.</w:t>
      </w:r>
    </w:p>
    <w:p w:rsidR="004C7DEB" w:rsidRPr="00B11CE6" w:rsidRDefault="00532B24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AD493B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 в районной газете «Степь»</w:t>
      </w:r>
      <w:r w:rsidR="004C7DEB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размещалась</w:t>
      </w:r>
      <w:r w:rsidR="00AD493B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</w:t>
      </w:r>
      <w:r w:rsidR="004C7DEB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вреде наркомании, о необходимости вести здоровый образ жизни, публиковалось интервью с врачом-наркологом, главврачом </w:t>
      </w:r>
      <w:proofErr w:type="spellStart"/>
      <w:r w:rsidR="004C7DEB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Пестравской</w:t>
      </w:r>
      <w:proofErr w:type="spellEnd"/>
      <w:r w:rsidR="004C7DEB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больницы, интервью с сотрудниками полиции, </w:t>
      </w:r>
      <w:r w:rsidR="00AD493B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телефонах «горячей линии» и телефонах доверия, по которым жители района могут сообщить информацию о незаконных посевах и очагах произрастания </w:t>
      </w:r>
      <w:proofErr w:type="spellStart"/>
      <w:r w:rsidR="00AD493B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="00AD493B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на территории</w:t>
      </w:r>
      <w:r w:rsidR="004C7DEB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Пестравского района, о сбытчиках наркотиках, местах их распространения</w:t>
      </w:r>
      <w:proofErr w:type="gramEnd"/>
      <w:r w:rsidR="004C7DEB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статей: 8.</w:t>
      </w:r>
    </w:p>
    <w:p w:rsidR="004C7DEB" w:rsidRPr="00B11CE6" w:rsidRDefault="00532B24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в рамках Всероссийской антинаркотической акции «Сообщи, где торгуют смертью» </w:t>
      </w:r>
      <w:r w:rsidR="004C7DEB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размещались </w:t>
      </w:r>
      <w:r w:rsidR="004C7DEB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сайтах</w:t>
      </w:r>
      <w:r w:rsidR="004C7DEB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18E5" w:rsidRPr="00B11CE6" w:rsidRDefault="00532B24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7DEB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целевая антинаркотическая программа, итоги исполнения, протоколы заседаний антинаркотической комиссии размещаются на сайте </w:t>
      </w:r>
      <w:r w:rsidR="00B618E5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Пестравский.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распространения и употребления </w:t>
      </w:r>
      <w:r w:rsidR="00B618E5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алкоголя и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наркотических средств изготовлено и размещено на улицах</w:t>
      </w:r>
      <w:r w:rsidR="00B618E5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8E5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6 баннеров. Ф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инансовые затраты по данному мероприятию </w:t>
      </w:r>
      <w:r w:rsidR="00B618E5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обеспечивались из внебюджетных средств. </w:t>
      </w:r>
    </w:p>
    <w:p w:rsidR="00C64CE1" w:rsidRPr="00B11CE6" w:rsidRDefault="00532B24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18E5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была изготовлена печатная продукция </w:t>
      </w:r>
      <w:r w:rsidR="00C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17</w:t>
      </w:r>
      <w:r w:rsidR="00C64CE1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шт. </w:t>
      </w:r>
      <w:r w:rsidR="00B618E5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«Здоровым быть модно», «Твой выбор», «Мы выбираем жизнь», которая распространялась на различных массовых мероприятиях.</w:t>
      </w:r>
      <w:r w:rsidR="00C64CE1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Сумма, затраченная на эти цели, составила 7 тысяч рублей из местного бюджета. </w:t>
      </w:r>
    </w:p>
    <w:p w:rsidR="00C64CE1" w:rsidRPr="00B11CE6" w:rsidRDefault="00CD76D4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618E5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64CE1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реализации данной программы принимали участие </w:t>
      </w:r>
      <w:r w:rsidR="00C64CE1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учреждения культуры района.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 отчет</w:t>
      </w:r>
      <w:r w:rsidR="00C64CE1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период ими было проведено 36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C64CE1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общим охватом </w:t>
      </w:r>
      <w:r w:rsidR="00C64CE1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4000 человек. (Н</w:t>
      </w:r>
      <w:r w:rsidR="00D53598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уровне 2015 года).</w:t>
      </w:r>
    </w:p>
    <w:p w:rsidR="00C64CE1" w:rsidRPr="00B11CE6" w:rsidRDefault="00CD76D4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C64CE1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культурно-досуговых учреждений направлена в основном на развитие творческих способностей, повышения уровня культурного досуга населения, сохранения национальных традиций. Одной из приоритетных задач, которая стоит у специалистов культурно-досуговых учреждений, это пропаганда здорового образа жизни, содействие  в формировании у молодёжи стереотипа ответственного поведения, посредством профилактических обучающих программ и индивидуальных консультаций, показов фильмов по профилактике преступлений, наркомании и пьянства среди несовершеннолетних.</w:t>
      </w:r>
    </w:p>
    <w:p w:rsidR="00CD76D4" w:rsidRDefault="00CD76D4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4CE1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увеличилось количество детских культурно-досуговых формирований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2015 годом на 2</w:t>
      </w:r>
      <w:r w:rsidR="00D53598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меньшился охват детей в кружки на 24 человека. Увеличилось количество КДФ для взрослого населения на 1. </w:t>
      </w:r>
    </w:p>
    <w:p w:rsidR="0045092D" w:rsidRPr="00B11CE6" w:rsidRDefault="00CD76D4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кабинета первичной психолого-педагогической профилактики наркомании и ПАВ осуществлялись следующие направления деятельности: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реализация компьютерных программ с обучающимися функционального </w:t>
      </w:r>
      <w:proofErr w:type="spellStart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биоуправления</w:t>
      </w:r>
      <w:proofErr w:type="spellEnd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«Волна», «Экватор», «</w:t>
      </w:r>
      <w:proofErr w:type="spellStart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«Комфорт» и проведение мероприятий с использованием учебно-методического комплекта «Все цвета, кроме черного»;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диагностические исследования с целью изучения отношения обучающихся к негативным явлениям, определения </w:t>
      </w:r>
      <w:proofErr w:type="spellStart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обучающихя</w:t>
      </w:r>
      <w:proofErr w:type="spellEnd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«группы риска» на каждом возрастном этапе;</w:t>
      </w:r>
      <w:proofErr w:type="gramEnd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</w:t>
      </w:r>
      <w:proofErr w:type="gramStart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(акция-декадник по борьбе со СПИДом «Красная лента», акция «Скажи, где торгуют смертью!» (</w:t>
      </w:r>
      <w:r w:rsidR="0045092D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8 ГБОУ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Общий охват за 201</w:t>
      </w:r>
      <w:r w:rsidR="0045092D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 составил 960 обучающихся, 320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45092D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работы кабинета первичной психолого-педагогической профилактики наркомании и ПАВ для педагогов, родителей, учащихся были проведены консультации по вопросам профилактики наркомании, вредн</w:t>
      </w:r>
      <w:r w:rsidR="0045092D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привычек. Общий охват за 2016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- 250 человек.</w:t>
      </w:r>
    </w:p>
    <w:p w:rsidR="0045092D" w:rsidRPr="00B11CE6" w:rsidRDefault="00CD76D4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Международного дня борьбы с наркоманией и незаконным оборотом наркотиков </w:t>
      </w:r>
      <w:proofErr w:type="gramStart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092D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психологами</w:t>
      </w:r>
      <w:proofErr w:type="gramEnd"/>
      <w:r w:rsidR="0045092D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были организованы показы видеофильмов «О вреде спайса», «Вред алкоголя на организм человека». </w:t>
      </w:r>
    </w:p>
    <w:p w:rsidR="009E579E" w:rsidRPr="00B11CE6" w:rsidRDefault="00CD76D4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092D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2016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45092D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6B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учреждениях проведены антинаркотические мероприятия: акция «День отказа от курения» (</w:t>
      </w:r>
      <w:r w:rsidR="001A56B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560 участников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), IX Всероссийская акция «Спорт - альтернатива пагубным привычкам» (</w:t>
      </w:r>
      <w:r w:rsidR="001A56B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участников)</w:t>
      </w:r>
      <w:r w:rsidR="001A56B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Всемирный День здоровья (1521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участника); </w:t>
      </w:r>
      <w:proofErr w:type="gramStart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часы, беседы, дискуссии для обучающихся по профилактике употребления </w:t>
      </w:r>
      <w:proofErr w:type="spellStart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насвая</w:t>
      </w:r>
      <w:proofErr w:type="spellEnd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противодейс</w:t>
      </w:r>
      <w:r w:rsidR="001A56B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твию алкоголизации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родительские собрания по профилактике употребления </w:t>
      </w:r>
      <w:proofErr w:type="spellStart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насвая</w:t>
      </w:r>
      <w:proofErr w:type="spellEnd"/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</w:t>
      </w:r>
      <w:r w:rsidR="001A56B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ротиводействию алкоголизации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«Всероссийский Интернет - урок антинаркотической направленности» (</w:t>
      </w:r>
      <w:r w:rsidR="001A56B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470 детей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тематические конкурсы стенгазет, плакатов, 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рисунков «Здоровый образ жизни», «Сохрани свою жизнь», «Нет наркотикам!» (</w:t>
      </w:r>
      <w:r w:rsidR="001A56B0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9E579E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участников); </w:t>
      </w:r>
      <w:proofErr w:type="gramEnd"/>
    </w:p>
    <w:p w:rsidR="001F6A27" w:rsidRPr="00CD76D4" w:rsidRDefault="00CD76D4" w:rsidP="00CD76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36DFC" w:rsidRPr="00CD76D4">
        <w:rPr>
          <w:rFonts w:ascii="Times New Roman" w:hAnsi="Times New Roman"/>
          <w:sz w:val="28"/>
          <w:szCs w:val="28"/>
        </w:rPr>
        <w:t>В ноябре на территории района стартовал социальный» проект «Здоровье нашим детям», финансируемый общественной организацией «Союз женщин России», одним из направлений проекта является  анонимное и бесплатное лечение женщин от алкогольной зависимости</w:t>
      </w:r>
    </w:p>
    <w:p w:rsidR="001C75C3" w:rsidRPr="00B11CE6" w:rsidRDefault="001C75C3" w:rsidP="00CD76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Финансовые затраты на реализацию Программы</w:t>
      </w:r>
    </w:p>
    <w:p w:rsidR="001C75C3" w:rsidRPr="00B11CE6" w:rsidRDefault="001C75C3" w:rsidP="00CD7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из бюджета муниципального района Пестравский в 2016 году </w:t>
      </w:r>
      <w:proofErr w:type="spellStart"/>
      <w:r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былопредусмотрено</w:t>
      </w:r>
      <w:proofErr w:type="spellEnd"/>
      <w:r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62 тысячи рублей. О</w:t>
      </w:r>
      <w:r w:rsidR="00CD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своено: 62 тысячи рублей (100%)</w:t>
      </w:r>
      <w:r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них:</w:t>
      </w:r>
      <w:r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- 13  тыс. рублей – на</w:t>
      </w:r>
      <w:r w:rsidR="007A1249"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акции, например: «</w:t>
      </w:r>
      <w:r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выбор», «Сигарета на конфету», «Школа</w:t>
      </w:r>
      <w:r w:rsidR="00C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зона вне курения».</w:t>
      </w:r>
    </w:p>
    <w:p w:rsidR="001C75C3" w:rsidRPr="00B11CE6" w:rsidRDefault="001C75C3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- 7 тысяч рублей – на выпуск печатной продукции.</w:t>
      </w:r>
    </w:p>
    <w:p w:rsidR="001C75C3" w:rsidRPr="00B11CE6" w:rsidRDefault="001C75C3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- 10 тысяч на участие в областном тематическом мероприятии.</w:t>
      </w:r>
    </w:p>
    <w:p w:rsidR="001C75C3" w:rsidRPr="00B11CE6" w:rsidRDefault="001C75C3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>- 42 тысячи на различные культурно-массовые и спортивные профилактические мероприятия.</w:t>
      </w:r>
    </w:p>
    <w:p w:rsidR="001C75C3" w:rsidRPr="00B11CE6" w:rsidRDefault="001C75C3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предусмотренные на мероприятия Программы в 2016 году, были исполнены в полном объеме, процент исполнения запланированного объема финансирования по Программе составил 100,0%. </w:t>
      </w:r>
    </w:p>
    <w:p w:rsidR="001C75C3" w:rsidRPr="00CD76D4" w:rsidRDefault="001C75C3" w:rsidP="00CD7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Оценка достижения плановых значений целевых показателей представлена в следующей таблице:</w:t>
      </w:r>
    </w:p>
    <w:p w:rsidR="004A009C" w:rsidRDefault="004A009C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2F" w:rsidRDefault="00BF6B2F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2F" w:rsidRDefault="00BF6B2F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2F" w:rsidRDefault="00BF6B2F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2F" w:rsidRPr="00B11CE6" w:rsidRDefault="00BF6B2F" w:rsidP="00B11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6B2F" w:rsidRPr="00B11CE6" w:rsidSect="00473E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200A"/>
    <w:multiLevelType w:val="hybridMultilevel"/>
    <w:tmpl w:val="0DA82578"/>
    <w:lvl w:ilvl="0" w:tplc="E58A6A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775B4"/>
    <w:multiLevelType w:val="hybridMultilevel"/>
    <w:tmpl w:val="079EB6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B77F6"/>
    <w:multiLevelType w:val="hybridMultilevel"/>
    <w:tmpl w:val="E50A77EA"/>
    <w:lvl w:ilvl="0" w:tplc="A484F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18"/>
    <w:rsid w:val="000140A5"/>
    <w:rsid w:val="00030438"/>
    <w:rsid w:val="00036DFC"/>
    <w:rsid w:val="00073476"/>
    <w:rsid w:val="00080619"/>
    <w:rsid w:val="00124016"/>
    <w:rsid w:val="001276CB"/>
    <w:rsid w:val="001442C2"/>
    <w:rsid w:val="0016269D"/>
    <w:rsid w:val="001A56B0"/>
    <w:rsid w:val="001C75C3"/>
    <w:rsid w:val="001D5BB4"/>
    <w:rsid w:val="001E7BBD"/>
    <w:rsid w:val="001F0387"/>
    <w:rsid w:val="001F6A27"/>
    <w:rsid w:val="00233A77"/>
    <w:rsid w:val="002A0E24"/>
    <w:rsid w:val="002D67E6"/>
    <w:rsid w:val="003131F8"/>
    <w:rsid w:val="0033380F"/>
    <w:rsid w:val="0036730F"/>
    <w:rsid w:val="003B19C9"/>
    <w:rsid w:val="00435819"/>
    <w:rsid w:val="0045092D"/>
    <w:rsid w:val="00473E54"/>
    <w:rsid w:val="00486F3C"/>
    <w:rsid w:val="00491860"/>
    <w:rsid w:val="004A009C"/>
    <w:rsid w:val="004C7DEB"/>
    <w:rsid w:val="004D367F"/>
    <w:rsid w:val="005151C6"/>
    <w:rsid w:val="00532B24"/>
    <w:rsid w:val="00550EA0"/>
    <w:rsid w:val="00591FE9"/>
    <w:rsid w:val="00595C65"/>
    <w:rsid w:val="005D5EF0"/>
    <w:rsid w:val="00692DE4"/>
    <w:rsid w:val="00693418"/>
    <w:rsid w:val="006E02E0"/>
    <w:rsid w:val="007030B4"/>
    <w:rsid w:val="0071392F"/>
    <w:rsid w:val="007941C6"/>
    <w:rsid w:val="007A1249"/>
    <w:rsid w:val="00830220"/>
    <w:rsid w:val="00860F46"/>
    <w:rsid w:val="00892A46"/>
    <w:rsid w:val="008C45B9"/>
    <w:rsid w:val="00920FAA"/>
    <w:rsid w:val="00947EE1"/>
    <w:rsid w:val="00982246"/>
    <w:rsid w:val="00982834"/>
    <w:rsid w:val="009B5BFE"/>
    <w:rsid w:val="009C7EE4"/>
    <w:rsid w:val="009E579E"/>
    <w:rsid w:val="00A04B42"/>
    <w:rsid w:val="00A24E2B"/>
    <w:rsid w:val="00A53DA4"/>
    <w:rsid w:val="00AD2A0A"/>
    <w:rsid w:val="00AD493B"/>
    <w:rsid w:val="00B11CE6"/>
    <w:rsid w:val="00B151C6"/>
    <w:rsid w:val="00B618E5"/>
    <w:rsid w:val="00B85080"/>
    <w:rsid w:val="00BC4702"/>
    <w:rsid w:val="00BF0515"/>
    <w:rsid w:val="00BF6720"/>
    <w:rsid w:val="00BF6B2F"/>
    <w:rsid w:val="00C13205"/>
    <w:rsid w:val="00C132C3"/>
    <w:rsid w:val="00C2460D"/>
    <w:rsid w:val="00C553F2"/>
    <w:rsid w:val="00C64CE1"/>
    <w:rsid w:val="00CD12B9"/>
    <w:rsid w:val="00CD76D4"/>
    <w:rsid w:val="00D07499"/>
    <w:rsid w:val="00D21D81"/>
    <w:rsid w:val="00D37F7B"/>
    <w:rsid w:val="00D53598"/>
    <w:rsid w:val="00D73375"/>
    <w:rsid w:val="00DB5306"/>
    <w:rsid w:val="00DC677E"/>
    <w:rsid w:val="00DD4DBA"/>
    <w:rsid w:val="00DD694F"/>
    <w:rsid w:val="00E546E9"/>
    <w:rsid w:val="00E7786C"/>
    <w:rsid w:val="00EC5EC7"/>
    <w:rsid w:val="00EE221E"/>
    <w:rsid w:val="00F40AFF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7941C6"/>
    <w:pPr>
      <w:widowControl w:val="0"/>
      <w:autoSpaceDE w:val="0"/>
      <w:autoSpaceDN w:val="0"/>
      <w:adjustRightInd w:val="0"/>
      <w:spacing w:after="0" w:line="308" w:lineRule="exact"/>
      <w:ind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941C6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A0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A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00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0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6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7941C6"/>
    <w:pPr>
      <w:widowControl w:val="0"/>
      <w:autoSpaceDE w:val="0"/>
      <w:autoSpaceDN w:val="0"/>
      <w:adjustRightInd w:val="0"/>
      <w:spacing w:after="0" w:line="308" w:lineRule="exact"/>
      <w:ind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941C6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A0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A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00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0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Величкина</dc:creator>
  <cp:lastModifiedBy>Пугачева </cp:lastModifiedBy>
  <cp:revision>2</cp:revision>
  <cp:lastPrinted>2017-03-30T08:01:00Z</cp:lastPrinted>
  <dcterms:created xsi:type="dcterms:W3CDTF">2017-04-26T09:35:00Z</dcterms:created>
  <dcterms:modified xsi:type="dcterms:W3CDTF">2017-04-26T09:35:00Z</dcterms:modified>
</cp:coreProperties>
</file>